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144F" w14:textId="77777777" w:rsidR="00AB41A1" w:rsidRPr="00AB41A1" w:rsidRDefault="00AB41A1" w:rsidP="00AB41A1">
      <w:pPr>
        <w:rPr>
          <w:rFonts w:ascii="Arial" w:hAnsi="Arial" w:cs="Arial"/>
          <w:b/>
          <w:bCs/>
        </w:rPr>
      </w:pPr>
      <w:r w:rsidRPr="00AB41A1">
        <w:rPr>
          <w:rFonts w:ascii="Arial" w:hAnsi="Arial" w:cs="Arial"/>
          <w:b/>
          <w:bCs/>
        </w:rPr>
        <w:t>Call for Nominations: Distinguished Medical School Faculty and Trainee Awards</w:t>
      </w:r>
    </w:p>
    <w:p w14:paraId="676CE1BB" w14:textId="77777777" w:rsidR="00AB41A1" w:rsidRPr="00AB41A1" w:rsidRDefault="00AB41A1" w:rsidP="00AB41A1">
      <w:pPr>
        <w:rPr>
          <w:rFonts w:ascii="Arial" w:hAnsi="Arial" w:cs="Arial"/>
        </w:rPr>
      </w:pPr>
      <w:r w:rsidRPr="00AB41A1">
        <w:rPr>
          <w:rFonts w:ascii="Arial" w:hAnsi="Arial" w:cs="Arial"/>
        </w:rPr>
        <w:t xml:space="preserve">We are pleased to open nominations for the </w:t>
      </w:r>
      <w:r w:rsidRPr="00AB41A1">
        <w:rPr>
          <w:rFonts w:ascii="Arial" w:hAnsi="Arial" w:cs="Arial"/>
          <w:b/>
          <w:bCs/>
        </w:rPr>
        <w:t>Distinguished Faculty and Trainee Awards</w:t>
      </w:r>
      <w:r w:rsidRPr="00AB41A1">
        <w:rPr>
          <w:rFonts w:ascii="Arial" w:hAnsi="Arial" w:cs="Arial"/>
        </w:rPr>
        <w:t xml:space="preserve">, which celebrate excellence in </w:t>
      </w:r>
      <w:r w:rsidRPr="00AB41A1">
        <w:rPr>
          <w:rFonts w:ascii="Arial" w:hAnsi="Arial" w:cs="Arial"/>
          <w:b/>
          <w:bCs/>
        </w:rPr>
        <w:t>education, research, and clinical care</w:t>
      </w:r>
      <w:r w:rsidRPr="00AB41A1">
        <w:rPr>
          <w:rFonts w:ascii="Arial" w:hAnsi="Arial" w:cs="Arial"/>
        </w:rPr>
        <w:t xml:space="preserve"> across our medical school community. These awards recognize faculty, residents, fellows, medical students, PA students, and graduate students who have made outstanding contributions in their fields.</w:t>
      </w:r>
    </w:p>
    <w:p w14:paraId="4F45C690" w14:textId="42DF703C" w:rsidR="00A4262A" w:rsidRPr="00A4262A" w:rsidRDefault="00A4262A" w:rsidP="00A4262A">
      <w:pPr>
        <w:rPr>
          <w:rFonts w:ascii="Arial" w:hAnsi="Arial" w:cs="Arial"/>
          <w:i/>
          <w:iCs/>
        </w:rPr>
      </w:pPr>
      <w:r w:rsidRPr="00A4262A">
        <w:rPr>
          <w:rFonts w:ascii="Arial" w:hAnsi="Arial" w:cs="Arial"/>
        </w:rPr>
        <w:t>We encourage all members of the medical school community to submit nominations (requirements below).</w:t>
      </w:r>
    </w:p>
    <w:p w14:paraId="6847653F" w14:textId="713311FB" w:rsidR="00A4262A" w:rsidRPr="00A4262A" w:rsidRDefault="00A4262A" w:rsidP="00A4262A">
      <w:pPr>
        <w:rPr>
          <w:rFonts w:ascii="Arial" w:hAnsi="Arial" w:cs="Arial"/>
        </w:rPr>
      </w:pPr>
      <w:r w:rsidRPr="00A4262A">
        <w:rPr>
          <w:rFonts w:ascii="Arial" w:hAnsi="Arial" w:cs="Arial"/>
          <w:i/>
          <w:iCs/>
        </w:rPr>
        <w:t>Note: Department chairs, deans, and faculty serving in administrative roles at or above the level of department chair are not eligible for faculty awards.</w:t>
      </w:r>
    </w:p>
    <w:p w14:paraId="00D69CAC" w14:textId="77777777" w:rsidR="00AB41A1" w:rsidRPr="00AB41A1" w:rsidRDefault="00000000" w:rsidP="00AB41A1">
      <w:pPr>
        <w:rPr>
          <w:rFonts w:ascii="Arial" w:hAnsi="Arial" w:cs="Arial"/>
        </w:rPr>
      </w:pPr>
      <w:r>
        <w:rPr>
          <w:rFonts w:ascii="Arial" w:hAnsi="Arial" w:cs="Arial"/>
        </w:rPr>
        <w:pict w14:anchorId="46548B3F">
          <v:rect id="_x0000_i1025" style="width:0;height:1.5pt" o:hralign="center" o:hrstd="t" o:hr="t" fillcolor="#a0a0a0" stroked="f"/>
        </w:pict>
      </w:r>
    </w:p>
    <w:p w14:paraId="44452F67" w14:textId="77777777" w:rsidR="00AB41A1" w:rsidRPr="00AB41A1" w:rsidRDefault="00AB41A1" w:rsidP="00AB41A1">
      <w:pPr>
        <w:rPr>
          <w:rFonts w:ascii="Arial" w:hAnsi="Arial" w:cs="Arial"/>
          <w:b/>
          <w:bCs/>
        </w:rPr>
      </w:pPr>
      <w:r w:rsidRPr="00AB41A1">
        <w:rPr>
          <w:rFonts w:ascii="Arial" w:hAnsi="Arial" w:cs="Arial"/>
          <w:b/>
          <w:bCs/>
        </w:rPr>
        <w:t>Award Categories</w:t>
      </w:r>
    </w:p>
    <w:p w14:paraId="2D384FBF" w14:textId="77777777" w:rsidR="00AB41A1" w:rsidRPr="00AB41A1" w:rsidRDefault="00AB41A1" w:rsidP="00AB41A1">
      <w:pPr>
        <w:rPr>
          <w:rFonts w:ascii="Arial" w:hAnsi="Arial" w:cs="Arial"/>
          <w:b/>
          <w:bCs/>
        </w:rPr>
      </w:pPr>
      <w:r w:rsidRPr="00AB41A1">
        <w:rPr>
          <w:rFonts w:ascii="Arial" w:hAnsi="Arial" w:cs="Arial"/>
          <w:b/>
          <w:bCs/>
        </w:rPr>
        <w:t>Education</w:t>
      </w:r>
    </w:p>
    <w:p w14:paraId="645822B5" w14:textId="77777777" w:rsidR="00AB41A1" w:rsidRPr="00AB41A1" w:rsidRDefault="00AB41A1" w:rsidP="00AB41A1">
      <w:pPr>
        <w:rPr>
          <w:rFonts w:ascii="Arial" w:hAnsi="Arial" w:cs="Arial"/>
        </w:rPr>
      </w:pPr>
      <w:r w:rsidRPr="00AB41A1">
        <w:rPr>
          <w:rFonts w:ascii="Arial" w:hAnsi="Arial" w:cs="Arial"/>
          <w:b/>
          <w:bCs/>
        </w:rPr>
        <w:t>Faculty: Distinguished Teacher of the Year</w:t>
      </w:r>
      <w:r w:rsidRPr="00AB41A1">
        <w:rPr>
          <w:rFonts w:ascii="Arial" w:hAnsi="Arial" w:cs="Arial"/>
        </w:rPr>
        <w:br/>
        <w:t>Honors a faculty member for excellence in medical education through engaging instruction, innovative teaching, curriculum contributions, and mentoring.</w:t>
      </w:r>
    </w:p>
    <w:p w14:paraId="24386F2B" w14:textId="52431714" w:rsidR="00AB41A1" w:rsidRPr="00AB41A1" w:rsidRDefault="00AB41A1" w:rsidP="00AB41A1">
      <w:pPr>
        <w:rPr>
          <w:rFonts w:ascii="Arial" w:hAnsi="Arial" w:cs="Arial"/>
        </w:rPr>
      </w:pPr>
      <w:r w:rsidRPr="00AB41A1">
        <w:rPr>
          <w:rFonts w:ascii="Arial" w:hAnsi="Arial" w:cs="Arial"/>
          <w:b/>
          <w:bCs/>
        </w:rPr>
        <w:t xml:space="preserve">Resident/Fellow </w:t>
      </w:r>
      <w:r w:rsidR="005A5015" w:rsidRPr="00A4262A">
        <w:rPr>
          <w:rFonts w:ascii="Arial" w:hAnsi="Arial" w:cs="Arial"/>
          <w:b/>
          <w:bCs/>
        </w:rPr>
        <w:t>: Excellence</w:t>
      </w:r>
      <w:r w:rsidR="00527EF8" w:rsidRPr="00A4262A">
        <w:rPr>
          <w:rFonts w:ascii="Arial" w:hAnsi="Arial" w:cs="Arial"/>
          <w:b/>
          <w:bCs/>
        </w:rPr>
        <w:t xml:space="preserve"> in Teaching Award</w:t>
      </w:r>
      <w:r w:rsidRPr="00AB41A1">
        <w:rPr>
          <w:rFonts w:ascii="Arial" w:hAnsi="Arial" w:cs="Arial"/>
        </w:rPr>
        <w:br/>
        <w:t>Recognizes a resident or fellow for exceptional dedication to teaching, mentoring, and educational leadership.</w:t>
      </w:r>
    </w:p>
    <w:p w14:paraId="240D904D" w14:textId="6ABCBD36" w:rsidR="00AB41A1" w:rsidRPr="00AB41A1" w:rsidRDefault="00AB41A1" w:rsidP="00AB41A1">
      <w:pPr>
        <w:rPr>
          <w:rFonts w:ascii="Arial" w:hAnsi="Arial" w:cs="Arial"/>
        </w:rPr>
      </w:pPr>
      <w:r w:rsidRPr="00AB41A1">
        <w:rPr>
          <w:rFonts w:ascii="Arial" w:hAnsi="Arial" w:cs="Arial"/>
          <w:b/>
          <w:bCs/>
        </w:rPr>
        <w:t>Medical/Graduate Student</w:t>
      </w:r>
      <w:r w:rsidR="00F72227" w:rsidRPr="00A4262A">
        <w:rPr>
          <w:rFonts w:ascii="Arial" w:hAnsi="Arial" w:cs="Arial"/>
          <w:b/>
          <w:bCs/>
        </w:rPr>
        <w:t xml:space="preserve">: Aspiring Teacher of the Year </w:t>
      </w:r>
      <w:r w:rsidRPr="00AB41A1">
        <w:rPr>
          <w:rFonts w:ascii="Arial" w:hAnsi="Arial" w:cs="Arial"/>
        </w:rPr>
        <w:br/>
        <w:t>Celebrates a medical or graduate student who demonstrates outstanding peer teaching, tutoring, and commitment to fostering a supportive learning environment.</w:t>
      </w:r>
    </w:p>
    <w:p w14:paraId="37659EFC" w14:textId="77777777" w:rsidR="00AB41A1" w:rsidRPr="00AB41A1" w:rsidRDefault="00000000" w:rsidP="00AB41A1">
      <w:pPr>
        <w:rPr>
          <w:rFonts w:ascii="Arial" w:hAnsi="Arial" w:cs="Arial"/>
        </w:rPr>
      </w:pPr>
      <w:r>
        <w:rPr>
          <w:rFonts w:ascii="Arial" w:hAnsi="Arial" w:cs="Arial"/>
        </w:rPr>
        <w:pict w14:anchorId="346EC1A2">
          <v:rect id="_x0000_i1026" style="width:0;height:1.5pt" o:hralign="center" o:hrstd="t" o:hr="t" fillcolor="#a0a0a0" stroked="f"/>
        </w:pict>
      </w:r>
    </w:p>
    <w:p w14:paraId="5090E830" w14:textId="77777777" w:rsidR="00AB41A1" w:rsidRPr="00AB41A1" w:rsidRDefault="00AB41A1" w:rsidP="00AB41A1">
      <w:pPr>
        <w:rPr>
          <w:rFonts w:ascii="Arial" w:hAnsi="Arial" w:cs="Arial"/>
          <w:b/>
          <w:bCs/>
        </w:rPr>
      </w:pPr>
      <w:r w:rsidRPr="00AB41A1">
        <w:rPr>
          <w:rFonts w:ascii="Arial" w:hAnsi="Arial" w:cs="Arial"/>
          <w:b/>
          <w:bCs/>
        </w:rPr>
        <w:t>Research</w:t>
      </w:r>
    </w:p>
    <w:p w14:paraId="62284D95" w14:textId="07A50DDC" w:rsidR="00AB41A1" w:rsidRPr="00AB41A1" w:rsidRDefault="00AB41A1" w:rsidP="00AB41A1">
      <w:pPr>
        <w:rPr>
          <w:rFonts w:ascii="Arial" w:hAnsi="Arial" w:cs="Arial"/>
        </w:rPr>
      </w:pPr>
      <w:r w:rsidRPr="00AB41A1">
        <w:rPr>
          <w:rFonts w:ascii="Arial" w:hAnsi="Arial" w:cs="Arial"/>
          <w:b/>
          <w:bCs/>
        </w:rPr>
        <w:t>Faculty: Distinguished Researcher of the Year</w:t>
      </w:r>
      <w:r w:rsidRPr="00AB41A1">
        <w:rPr>
          <w:rFonts w:ascii="Arial" w:hAnsi="Arial" w:cs="Arial"/>
        </w:rPr>
        <w:br/>
      </w:r>
      <w:r w:rsidRPr="00A4262A">
        <w:rPr>
          <w:rFonts w:ascii="Arial" w:hAnsi="Arial" w:cs="Arial"/>
        </w:rPr>
        <w:t>Honors,</w:t>
      </w:r>
      <w:r w:rsidRPr="00AB41A1">
        <w:rPr>
          <w:rFonts w:ascii="Arial" w:hAnsi="Arial" w:cs="Arial"/>
        </w:rPr>
        <w:t xml:space="preserve"> a faculty member for impactful research, innovation, funding success, and mentorship of future researchers.</w:t>
      </w:r>
    </w:p>
    <w:p w14:paraId="3F35264B" w14:textId="6CAB1970" w:rsidR="00AB41A1" w:rsidRPr="00AB41A1" w:rsidRDefault="00AB41A1" w:rsidP="00AB41A1">
      <w:pPr>
        <w:rPr>
          <w:rFonts w:ascii="Arial" w:hAnsi="Arial" w:cs="Arial"/>
        </w:rPr>
      </w:pPr>
      <w:r w:rsidRPr="00AB41A1">
        <w:rPr>
          <w:rFonts w:ascii="Arial" w:hAnsi="Arial" w:cs="Arial"/>
          <w:b/>
          <w:bCs/>
        </w:rPr>
        <w:t xml:space="preserve">Resident/Fellow Excellence </w:t>
      </w:r>
      <w:r w:rsidR="00FC0D2C" w:rsidRPr="00A4262A">
        <w:rPr>
          <w:rFonts w:ascii="Arial" w:hAnsi="Arial" w:cs="Arial"/>
          <w:b/>
          <w:bCs/>
        </w:rPr>
        <w:t xml:space="preserve">in </w:t>
      </w:r>
      <w:r w:rsidR="005D03F3" w:rsidRPr="00A4262A">
        <w:rPr>
          <w:rFonts w:ascii="Arial" w:hAnsi="Arial" w:cs="Arial"/>
          <w:b/>
          <w:bCs/>
        </w:rPr>
        <w:t>Rese</w:t>
      </w:r>
      <w:r w:rsidR="00474B77" w:rsidRPr="00A4262A">
        <w:rPr>
          <w:rFonts w:ascii="Arial" w:hAnsi="Arial" w:cs="Arial"/>
          <w:b/>
          <w:bCs/>
        </w:rPr>
        <w:t xml:space="preserve">arch Award </w:t>
      </w:r>
      <w:r w:rsidRPr="00AB41A1">
        <w:rPr>
          <w:rFonts w:ascii="Arial" w:hAnsi="Arial" w:cs="Arial"/>
        </w:rPr>
        <w:br/>
        <w:t>Recognizes a resident or fellow for significant research contributions, publications, and leadership in research initiatives.</w:t>
      </w:r>
    </w:p>
    <w:p w14:paraId="750AEAED" w14:textId="29F31B12" w:rsidR="00AB41A1" w:rsidRPr="00AB41A1" w:rsidRDefault="00AB41A1" w:rsidP="00AB41A1">
      <w:pPr>
        <w:rPr>
          <w:rFonts w:ascii="Arial" w:hAnsi="Arial" w:cs="Arial"/>
        </w:rPr>
      </w:pPr>
      <w:r w:rsidRPr="00AB41A1">
        <w:rPr>
          <w:rFonts w:ascii="Arial" w:hAnsi="Arial" w:cs="Arial"/>
          <w:b/>
          <w:bCs/>
        </w:rPr>
        <w:t>Medical/Graduate Student</w:t>
      </w:r>
      <w:r w:rsidR="000874E0" w:rsidRPr="00A4262A">
        <w:rPr>
          <w:rFonts w:ascii="Arial" w:hAnsi="Arial" w:cs="Arial"/>
          <w:b/>
          <w:bCs/>
        </w:rPr>
        <w:t>: Aspiring</w:t>
      </w:r>
      <w:r w:rsidRPr="00AB41A1">
        <w:rPr>
          <w:rFonts w:ascii="Arial" w:hAnsi="Arial" w:cs="Arial"/>
          <w:b/>
          <w:bCs/>
        </w:rPr>
        <w:t xml:space="preserve"> Researcher of the Year</w:t>
      </w:r>
      <w:r w:rsidRPr="00AB41A1">
        <w:rPr>
          <w:rFonts w:ascii="Arial" w:hAnsi="Arial" w:cs="Arial"/>
        </w:rPr>
        <w:br/>
        <w:t>Highlights a student showing strong promise in research through contributions, presentations, and innovative projects.</w:t>
      </w:r>
    </w:p>
    <w:p w14:paraId="3EE38494" w14:textId="77777777" w:rsidR="00AB41A1" w:rsidRPr="00AB41A1" w:rsidRDefault="00000000" w:rsidP="00AB41A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18074436">
          <v:rect id="_x0000_i1027" style="width:0;height:1.5pt" o:hralign="center" o:hrstd="t" o:hr="t" fillcolor="#a0a0a0" stroked="f"/>
        </w:pict>
      </w:r>
    </w:p>
    <w:p w14:paraId="3961EC9F" w14:textId="77777777" w:rsidR="00AB41A1" w:rsidRPr="00AB41A1" w:rsidRDefault="00AB41A1" w:rsidP="00AB41A1">
      <w:pPr>
        <w:rPr>
          <w:rFonts w:ascii="Arial" w:hAnsi="Arial" w:cs="Arial"/>
          <w:b/>
          <w:bCs/>
        </w:rPr>
      </w:pPr>
      <w:r w:rsidRPr="00AB41A1">
        <w:rPr>
          <w:rFonts w:ascii="Arial" w:hAnsi="Arial" w:cs="Arial"/>
          <w:b/>
          <w:bCs/>
        </w:rPr>
        <w:t>Clinical Care</w:t>
      </w:r>
    </w:p>
    <w:p w14:paraId="7CBF54D8" w14:textId="77777777" w:rsidR="00AB41A1" w:rsidRPr="00AB41A1" w:rsidRDefault="00AB41A1" w:rsidP="00AB41A1">
      <w:pPr>
        <w:rPr>
          <w:rFonts w:ascii="Arial" w:hAnsi="Arial" w:cs="Arial"/>
        </w:rPr>
      </w:pPr>
      <w:r w:rsidRPr="00AB41A1">
        <w:rPr>
          <w:rFonts w:ascii="Arial" w:hAnsi="Arial" w:cs="Arial"/>
          <w:b/>
          <w:bCs/>
        </w:rPr>
        <w:t>Faculty: Distinguished Clinician of the Year</w:t>
      </w:r>
      <w:r w:rsidRPr="00AB41A1">
        <w:rPr>
          <w:rFonts w:ascii="Arial" w:hAnsi="Arial" w:cs="Arial"/>
        </w:rPr>
        <w:br/>
        <w:t>Recognizes a faculty member for exceptional clinical expertise, innovation in patient care, leadership in clinical programs, and dedication to mentoring junior clinicians.</w:t>
      </w:r>
    </w:p>
    <w:p w14:paraId="5326CE71" w14:textId="07F1D4F3" w:rsidR="00AB41A1" w:rsidRPr="00AB41A1" w:rsidRDefault="00AB41A1" w:rsidP="00AB41A1">
      <w:pPr>
        <w:rPr>
          <w:rFonts w:ascii="Arial" w:hAnsi="Arial" w:cs="Arial"/>
        </w:rPr>
      </w:pPr>
      <w:r w:rsidRPr="00AB41A1">
        <w:rPr>
          <w:rFonts w:ascii="Arial" w:hAnsi="Arial" w:cs="Arial"/>
          <w:b/>
          <w:bCs/>
        </w:rPr>
        <w:t>Resident/</w:t>
      </w:r>
      <w:r w:rsidR="000874E0" w:rsidRPr="00A4262A">
        <w:rPr>
          <w:rFonts w:ascii="Arial" w:hAnsi="Arial" w:cs="Arial"/>
          <w:b/>
          <w:bCs/>
        </w:rPr>
        <w:t>Fellow:</w:t>
      </w:r>
      <w:r w:rsidR="00E67324" w:rsidRPr="00A4262A">
        <w:rPr>
          <w:rFonts w:ascii="Arial" w:hAnsi="Arial" w:cs="Arial"/>
          <w:b/>
          <w:bCs/>
        </w:rPr>
        <w:t xml:space="preserve"> Excellence</w:t>
      </w:r>
      <w:r w:rsidR="00474B77" w:rsidRPr="00A4262A">
        <w:rPr>
          <w:rFonts w:ascii="Arial" w:hAnsi="Arial" w:cs="Arial"/>
          <w:b/>
          <w:bCs/>
        </w:rPr>
        <w:t xml:space="preserve"> in</w:t>
      </w:r>
      <w:r w:rsidR="00E67324" w:rsidRPr="00A4262A">
        <w:rPr>
          <w:rFonts w:ascii="Arial" w:hAnsi="Arial" w:cs="Arial"/>
          <w:b/>
          <w:bCs/>
        </w:rPr>
        <w:t xml:space="preserve"> </w:t>
      </w:r>
      <w:r w:rsidR="00474B77" w:rsidRPr="00A4262A">
        <w:rPr>
          <w:rFonts w:ascii="Arial" w:hAnsi="Arial" w:cs="Arial"/>
          <w:b/>
          <w:bCs/>
        </w:rPr>
        <w:t>Clinical Care Award</w:t>
      </w:r>
      <w:r w:rsidRPr="00AB41A1">
        <w:rPr>
          <w:rFonts w:ascii="Arial" w:hAnsi="Arial" w:cs="Arial"/>
        </w:rPr>
        <w:br/>
        <w:t>Honors a resident or fellow for outstanding clinical judgment, compassionate patient care, and leadership in the clinical setting.</w:t>
      </w:r>
    </w:p>
    <w:p w14:paraId="12CA9527" w14:textId="77777777" w:rsidR="00AB41A1" w:rsidRPr="00AB41A1" w:rsidRDefault="00AB41A1" w:rsidP="00AB41A1">
      <w:pPr>
        <w:rPr>
          <w:rFonts w:ascii="Arial" w:hAnsi="Arial" w:cs="Arial"/>
        </w:rPr>
      </w:pPr>
      <w:r w:rsidRPr="00AB41A1">
        <w:rPr>
          <w:rFonts w:ascii="Arial" w:hAnsi="Arial" w:cs="Arial"/>
          <w:b/>
          <w:bCs/>
        </w:rPr>
        <w:t>Medical/PA Student: Aspiring Clinician of the Year</w:t>
      </w:r>
      <w:r w:rsidRPr="00AB41A1">
        <w:rPr>
          <w:rFonts w:ascii="Arial" w:hAnsi="Arial" w:cs="Arial"/>
        </w:rPr>
        <w:br/>
        <w:t>Celebrates a student demonstrating excellence in clinical training, patient-centered care, and strong clinical promise.</w:t>
      </w:r>
    </w:p>
    <w:p w14:paraId="00C8B351" w14:textId="77777777" w:rsidR="00AB41A1" w:rsidRPr="00AB41A1" w:rsidRDefault="00000000" w:rsidP="00AB41A1">
      <w:pPr>
        <w:rPr>
          <w:rFonts w:ascii="Arial" w:hAnsi="Arial" w:cs="Arial"/>
        </w:rPr>
      </w:pPr>
      <w:r>
        <w:rPr>
          <w:rFonts w:ascii="Arial" w:hAnsi="Arial" w:cs="Arial"/>
        </w:rPr>
        <w:pict w14:anchorId="69D095B8">
          <v:rect id="_x0000_i1028" style="width:0;height:1.5pt" o:hralign="center" o:hrstd="t" o:hr="t" fillcolor="#a0a0a0" stroked="f"/>
        </w:pict>
      </w:r>
    </w:p>
    <w:p w14:paraId="2E93DC1B" w14:textId="77777777" w:rsidR="00AB41A1" w:rsidRPr="00AB41A1" w:rsidRDefault="00AB41A1" w:rsidP="00AB41A1">
      <w:pPr>
        <w:rPr>
          <w:rFonts w:ascii="Arial" w:hAnsi="Arial" w:cs="Arial"/>
          <w:b/>
          <w:bCs/>
        </w:rPr>
      </w:pPr>
      <w:r w:rsidRPr="00AB41A1">
        <w:rPr>
          <w:rFonts w:ascii="Arial" w:hAnsi="Arial" w:cs="Arial"/>
          <w:b/>
          <w:bCs/>
        </w:rPr>
        <w:t>Nomination Process</w:t>
      </w:r>
    </w:p>
    <w:p w14:paraId="796FBBB1" w14:textId="77777777" w:rsidR="00AB41A1" w:rsidRPr="00AB41A1" w:rsidRDefault="00AB41A1" w:rsidP="00AB41A1">
      <w:pPr>
        <w:rPr>
          <w:rFonts w:ascii="Arial" w:hAnsi="Arial" w:cs="Arial"/>
        </w:rPr>
      </w:pPr>
      <w:r w:rsidRPr="00AB41A1">
        <w:rPr>
          <w:rFonts w:ascii="Arial" w:hAnsi="Arial" w:cs="Arial"/>
        </w:rPr>
        <w:t>Nominations may be submitted by faculty, staff, residents, fellows, medical students, or graduate students. Each nomination must include:</w:t>
      </w:r>
    </w:p>
    <w:p w14:paraId="4E80705F" w14:textId="77777777" w:rsidR="00AB41A1" w:rsidRPr="00AB41A1" w:rsidRDefault="00AB41A1" w:rsidP="00AB41A1">
      <w:pPr>
        <w:numPr>
          <w:ilvl w:val="0"/>
          <w:numId w:val="1"/>
        </w:numPr>
        <w:rPr>
          <w:rFonts w:ascii="Arial" w:hAnsi="Arial" w:cs="Arial"/>
        </w:rPr>
      </w:pPr>
      <w:r w:rsidRPr="00AB41A1">
        <w:rPr>
          <w:rFonts w:ascii="Arial" w:hAnsi="Arial" w:cs="Arial"/>
        </w:rPr>
        <w:t>A letter of support highlighting the nominee’s achievements</w:t>
      </w:r>
    </w:p>
    <w:p w14:paraId="3063C082" w14:textId="77777777" w:rsidR="00AB41A1" w:rsidRPr="00AB41A1" w:rsidRDefault="00AB41A1" w:rsidP="00AB41A1">
      <w:pPr>
        <w:numPr>
          <w:ilvl w:val="0"/>
          <w:numId w:val="1"/>
        </w:numPr>
        <w:rPr>
          <w:rFonts w:ascii="Arial" w:hAnsi="Arial" w:cs="Arial"/>
        </w:rPr>
      </w:pPr>
      <w:r w:rsidRPr="00AB41A1">
        <w:rPr>
          <w:rFonts w:ascii="Arial" w:hAnsi="Arial" w:cs="Arial"/>
        </w:rPr>
        <w:t>One or more additional letters of support</w:t>
      </w:r>
    </w:p>
    <w:p w14:paraId="7DDD0673" w14:textId="77777777" w:rsidR="00AB41A1" w:rsidRPr="00AB41A1" w:rsidRDefault="00AB41A1" w:rsidP="00AB41A1">
      <w:pPr>
        <w:numPr>
          <w:ilvl w:val="0"/>
          <w:numId w:val="1"/>
        </w:numPr>
        <w:rPr>
          <w:rFonts w:ascii="Arial" w:hAnsi="Arial" w:cs="Arial"/>
        </w:rPr>
      </w:pPr>
      <w:r w:rsidRPr="00AB41A1">
        <w:rPr>
          <w:rFonts w:ascii="Arial" w:hAnsi="Arial" w:cs="Arial"/>
        </w:rPr>
        <w:t>An updated curriculum vitae</w:t>
      </w:r>
    </w:p>
    <w:p w14:paraId="234D7811" w14:textId="0355E65A" w:rsidR="00AB41A1" w:rsidRPr="00AB41A1" w:rsidRDefault="00AB41A1" w:rsidP="00AB41A1">
      <w:pPr>
        <w:rPr>
          <w:rFonts w:ascii="Arial" w:hAnsi="Arial" w:cs="Arial"/>
        </w:rPr>
      </w:pPr>
      <w:r w:rsidRPr="00AB41A1">
        <w:rPr>
          <w:rFonts w:ascii="Arial" w:hAnsi="Arial" w:cs="Arial"/>
          <w:b/>
          <w:bCs/>
        </w:rPr>
        <w:t>Deadline:</w:t>
      </w:r>
      <w:r w:rsidRPr="00AB41A1">
        <w:rPr>
          <w:rFonts w:ascii="Arial" w:hAnsi="Arial" w:cs="Arial"/>
        </w:rPr>
        <w:t xml:space="preserve"> All materials must be submitted electronically to </w:t>
      </w:r>
      <w:r w:rsidRPr="00AB41A1">
        <w:rPr>
          <w:rFonts w:ascii="Arial" w:hAnsi="Arial" w:cs="Arial"/>
          <w:b/>
          <w:bCs/>
        </w:rPr>
        <w:t>OFA@marshall.edu</w:t>
      </w:r>
      <w:r w:rsidRPr="00AB41A1">
        <w:rPr>
          <w:rFonts w:ascii="Arial" w:hAnsi="Arial" w:cs="Arial"/>
        </w:rPr>
        <w:t xml:space="preserve"> by </w:t>
      </w:r>
      <w:r w:rsidRPr="00AB41A1">
        <w:rPr>
          <w:rFonts w:ascii="Arial" w:hAnsi="Arial" w:cs="Arial"/>
          <w:b/>
          <w:bCs/>
        </w:rPr>
        <w:t>November 1, 2025</w:t>
      </w:r>
      <w:r w:rsidRPr="00AB41A1">
        <w:rPr>
          <w:rFonts w:ascii="Arial" w:hAnsi="Arial" w:cs="Arial"/>
        </w:rPr>
        <w:t>.</w:t>
      </w:r>
    </w:p>
    <w:p w14:paraId="6E03FB9D" w14:textId="77777777" w:rsidR="00AB41A1" w:rsidRPr="00AB41A1" w:rsidRDefault="00000000" w:rsidP="00AB41A1">
      <w:pPr>
        <w:rPr>
          <w:rFonts w:ascii="Arial" w:hAnsi="Arial" w:cs="Arial"/>
        </w:rPr>
      </w:pPr>
      <w:r>
        <w:rPr>
          <w:rFonts w:ascii="Arial" w:hAnsi="Arial" w:cs="Arial"/>
        </w:rPr>
        <w:pict w14:anchorId="020CA657">
          <v:rect id="_x0000_i1029" style="width:0;height:1.5pt" o:hralign="center" o:hrstd="t" o:hr="t" fillcolor="#a0a0a0" stroked="f"/>
        </w:pict>
      </w:r>
    </w:p>
    <w:p w14:paraId="29D8B544" w14:textId="77777777" w:rsidR="00AB41A1" w:rsidRPr="00AB41A1" w:rsidRDefault="00AB41A1" w:rsidP="00AB41A1">
      <w:pPr>
        <w:rPr>
          <w:rFonts w:ascii="Arial" w:hAnsi="Arial" w:cs="Arial"/>
          <w:b/>
          <w:bCs/>
        </w:rPr>
      </w:pPr>
      <w:r w:rsidRPr="00AB41A1">
        <w:rPr>
          <w:rFonts w:ascii="Arial" w:hAnsi="Arial" w:cs="Arial"/>
          <w:b/>
          <w:bCs/>
        </w:rPr>
        <w:t>Eligibility</w:t>
      </w:r>
    </w:p>
    <w:p w14:paraId="79AEB5A9" w14:textId="77777777" w:rsidR="00AB41A1" w:rsidRPr="00AB41A1" w:rsidRDefault="00AB41A1" w:rsidP="00AB41A1">
      <w:pPr>
        <w:rPr>
          <w:rFonts w:ascii="Arial" w:hAnsi="Arial" w:cs="Arial"/>
        </w:rPr>
      </w:pPr>
      <w:r w:rsidRPr="00AB41A1">
        <w:rPr>
          <w:rFonts w:ascii="Arial" w:hAnsi="Arial" w:cs="Arial"/>
        </w:rPr>
        <w:t>Department chairs, deans, and other faculty in comparable administrative roles are not eligible for these awards.</w:t>
      </w:r>
    </w:p>
    <w:p w14:paraId="3E7C0AEE" w14:textId="77777777" w:rsidR="00AB41A1" w:rsidRPr="00AB41A1" w:rsidRDefault="00000000" w:rsidP="00AB41A1">
      <w:pPr>
        <w:rPr>
          <w:rFonts w:ascii="Arial" w:hAnsi="Arial" w:cs="Arial"/>
        </w:rPr>
      </w:pPr>
      <w:r>
        <w:rPr>
          <w:rFonts w:ascii="Arial" w:hAnsi="Arial" w:cs="Arial"/>
        </w:rPr>
        <w:pict w14:anchorId="3A55F9B3">
          <v:rect id="_x0000_i1030" style="width:0;height:1.5pt" o:hralign="center" o:hrstd="t" o:hr="t" fillcolor="#a0a0a0" stroked="f"/>
        </w:pict>
      </w:r>
    </w:p>
    <w:p w14:paraId="37BC3416" w14:textId="3B763E22" w:rsidR="00AB41A1" w:rsidRPr="00A4262A" w:rsidRDefault="00AB41A1" w:rsidP="00AB41A1">
      <w:pPr>
        <w:rPr>
          <w:rFonts w:ascii="Arial" w:hAnsi="Arial" w:cs="Arial"/>
        </w:rPr>
      </w:pPr>
      <w:r w:rsidRPr="00AB41A1">
        <w:rPr>
          <w:rFonts w:ascii="Arial" w:hAnsi="Arial" w:cs="Arial"/>
        </w:rPr>
        <w:t xml:space="preserve">We look forward to celebrating the exceptional accomplishments of our faculty, trainees, and students. For questions about the nomination process or award criteria, please contact </w:t>
      </w:r>
      <w:hyperlink r:id="rId5" w:history="1">
        <w:r w:rsidRPr="00AB41A1">
          <w:rPr>
            <w:rStyle w:val="Hyperlink"/>
            <w:rFonts w:ascii="Arial" w:hAnsi="Arial" w:cs="Arial"/>
            <w:b/>
            <w:bCs/>
          </w:rPr>
          <w:t>OFA@marshall.edu</w:t>
        </w:r>
      </w:hyperlink>
      <w:r w:rsidRPr="00AB41A1">
        <w:rPr>
          <w:rFonts w:ascii="Arial" w:hAnsi="Arial" w:cs="Arial"/>
        </w:rPr>
        <w:t>.</w:t>
      </w:r>
    </w:p>
    <w:p w14:paraId="7F6ED876" w14:textId="77777777" w:rsidR="00AB41A1" w:rsidRPr="00AB41A1" w:rsidRDefault="00AB41A1" w:rsidP="00AB41A1">
      <w:pPr>
        <w:rPr>
          <w:rFonts w:ascii="Arial" w:hAnsi="Arial" w:cs="Arial"/>
        </w:rPr>
      </w:pPr>
    </w:p>
    <w:p w14:paraId="21819868" w14:textId="77777777" w:rsidR="0046121B" w:rsidRPr="00A4262A" w:rsidRDefault="0046121B">
      <w:pPr>
        <w:rPr>
          <w:rFonts w:ascii="Arial" w:hAnsi="Arial" w:cs="Arial"/>
        </w:rPr>
      </w:pPr>
    </w:p>
    <w:sectPr w:rsidR="0046121B" w:rsidRPr="00A42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337E8"/>
    <w:multiLevelType w:val="multilevel"/>
    <w:tmpl w:val="1424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72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A1"/>
    <w:rsid w:val="000874E0"/>
    <w:rsid w:val="000A2345"/>
    <w:rsid w:val="0023373D"/>
    <w:rsid w:val="0046121B"/>
    <w:rsid w:val="00474B77"/>
    <w:rsid w:val="00527EF8"/>
    <w:rsid w:val="0055477F"/>
    <w:rsid w:val="005A5015"/>
    <w:rsid w:val="005D03F3"/>
    <w:rsid w:val="00912C33"/>
    <w:rsid w:val="00A4262A"/>
    <w:rsid w:val="00AB41A1"/>
    <w:rsid w:val="00B233F2"/>
    <w:rsid w:val="00E67324"/>
    <w:rsid w:val="00F72227"/>
    <w:rsid w:val="00F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082D"/>
  <w15:chartTrackingRefBased/>
  <w15:docId w15:val="{E8EF4BF3-F7A4-48E1-952C-DCC6BA70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1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1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A@marshal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Darshana</dc:creator>
  <cp:keywords/>
  <dc:description/>
  <cp:lastModifiedBy>Shah, Darshana</cp:lastModifiedBy>
  <cp:revision>11</cp:revision>
  <cp:lastPrinted>2025-09-19T17:09:00Z</cp:lastPrinted>
  <dcterms:created xsi:type="dcterms:W3CDTF">2025-09-19T17:05:00Z</dcterms:created>
  <dcterms:modified xsi:type="dcterms:W3CDTF">2025-09-19T17:57:00Z</dcterms:modified>
</cp:coreProperties>
</file>